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D5" w:rsidRPr="00DC0583" w:rsidRDefault="004D63D5" w:rsidP="004D63D5">
      <w:pPr>
        <w:rPr>
          <w:rFonts w:ascii="Verdana" w:hAnsi="Verdana"/>
          <w:b/>
          <w:bCs/>
          <w:sz w:val="22"/>
          <w:szCs w:val="22"/>
        </w:rPr>
      </w:pPr>
      <w:r>
        <w:rPr>
          <w:rFonts w:ascii="Verdana" w:hAnsi="Verdana"/>
          <w:b/>
          <w:bCs/>
          <w:sz w:val="22"/>
          <w:szCs w:val="22"/>
        </w:rPr>
        <w:t>Werkstuk:</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Voorblad</w:t>
      </w:r>
    </w:p>
    <w:p w:rsidR="004D63D5" w:rsidRPr="00DC0583" w:rsidRDefault="004D63D5" w:rsidP="004D63D5">
      <w:pPr>
        <w:rPr>
          <w:rFonts w:ascii="Verdana" w:hAnsi="Verdana"/>
          <w:sz w:val="22"/>
          <w:szCs w:val="22"/>
        </w:rPr>
      </w:pPr>
      <w:r w:rsidRPr="00DC0583">
        <w:rPr>
          <w:rFonts w:ascii="Verdana" w:hAnsi="Verdana"/>
          <w:sz w:val="22"/>
          <w:szCs w:val="22"/>
        </w:rPr>
        <w:t>Op het voorblad staan in ieder geval jouw naam, het vak en de naam van de docent. Verder de titel van het werkstuk en een bijpassende afbeelding.</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Inhoudsopgave</w:t>
      </w:r>
    </w:p>
    <w:p w:rsidR="004D63D5" w:rsidRPr="00DC0583" w:rsidRDefault="004D63D5" w:rsidP="004D63D5">
      <w:pPr>
        <w:rPr>
          <w:rFonts w:ascii="Verdana" w:hAnsi="Verdana"/>
          <w:sz w:val="22"/>
          <w:szCs w:val="22"/>
        </w:rPr>
      </w:pPr>
      <w:r w:rsidRPr="00DC0583">
        <w:rPr>
          <w:rFonts w:ascii="Verdana" w:hAnsi="Verdana"/>
          <w:sz w:val="22"/>
          <w:szCs w:val="22"/>
        </w:rPr>
        <w:t xml:space="preserve">In de inhoudsopgave noem je de volgorde van verschillende hoofdstukken in je werkstuk. </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Het christendom</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De Islam</w:t>
      </w:r>
    </w:p>
    <w:p w:rsidR="004D63D5" w:rsidRPr="00DC0583" w:rsidRDefault="004D63D5" w:rsidP="004D63D5">
      <w:pPr>
        <w:rPr>
          <w:rFonts w:ascii="Verdana" w:hAnsi="Verdana"/>
          <w:sz w:val="22"/>
          <w:szCs w:val="22"/>
        </w:rPr>
      </w:pPr>
      <w:r w:rsidRPr="00DC0583">
        <w:rPr>
          <w:rFonts w:ascii="Verdana" w:hAnsi="Verdana"/>
          <w:sz w:val="22"/>
          <w:szCs w:val="22"/>
        </w:rPr>
        <w:t>Dit zijn twee van de belangrijkste hoofdstukken. Hierin moeten in ieder geval de volgende onderdelen in staan en/of de volgende vragen beantwoord worden: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Het belangrijkste van de godsdienst, waar draait het om?</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Hoe oud is de godsdienst ongeveer?</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De naam van hun God en de be</w:t>
      </w:r>
      <w:r>
        <w:rPr>
          <w:rFonts w:ascii="Verdana" w:hAnsi="Verdana"/>
          <w:sz w:val="22"/>
          <w:szCs w:val="22"/>
        </w:rPr>
        <w:t>langrijkste andere persoon of personen</w:t>
      </w:r>
      <w:r w:rsidRPr="00DC0583">
        <w:rPr>
          <w:rFonts w:ascii="Verdana" w:hAnsi="Verdana"/>
          <w:sz w:val="22"/>
          <w:szCs w:val="22"/>
        </w:rPr>
        <w:t>.</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De naam van hun heilig boek.</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Het gebouw waar men samenkomt voor gebed.</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De dag waarop men samenkomt voor gebed.</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Een afbeelding van een symbool van de godsdienst.</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Rituelen (gebruiken) bij…</w:t>
      </w:r>
    </w:p>
    <w:p w:rsidR="004D63D5" w:rsidRPr="00DC0583" w:rsidRDefault="004D63D5" w:rsidP="004D63D5">
      <w:pPr>
        <w:numPr>
          <w:ilvl w:val="1"/>
          <w:numId w:val="2"/>
        </w:numPr>
        <w:rPr>
          <w:rFonts w:ascii="Verdana" w:hAnsi="Verdana"/>
          <w:sz w:val="22"/>
          <w:szCs w:val="22"/>
        </w:rPr>
      </w:pPr>
      <w:r w:rsidRPr="00DC0583">
        <w:rPr>
          <w:rFonts w:ascii="Verdana" w:hAnsi="Verdana"/>
          <w:sz w:val="22"/>
          <w:szCs w:val="22"/>
        </w:rPr>
        <w:t>Geboorte</w:t>
      </w:r>
    </w:p>
    <w:p w:rsidR="004D63D5" w:rsidRPr="00DC0583" w:rsidRDefault="004D63D5" w:rsidP="004D63D5">
      <w:pPr>
        <w:numPr>
          <w:ilvl w:val="1"/>
          <w:numId w:val="2"/>
        </w:numPr>
        <w:rPr>
          <w:rFonts w:ascii="Verdana" w:hAnsi="Verdana"/>
          <w:sz w:val="22"/>
          <w:szCs w:val="22"/>
        </w:rPr>
      </w:pPr>
      <w:r w:rsidRPr="00DC0583">
        <w:rPr>
          <w:rFonts w:ascii="Verdana" w:hAnsi="Verdana"/>
          <w:sz w:val="22"/>
          <w:szCs w:val="22"/>
        </w:rPr>
        <w:t>Huwelijk</w:t>
      </w:r>
    </w:p>
    <w:p w:rsidR="004D63D5" w:rsidRPr="00DC0583" w:rsidRDefault="004D63D5" w:rsidP="004D63D5">
      <w:pPr>
        <w:numPr>
          <w:ilvl w:val="1"/>
          <w:numId w:val="2"/>
        </w:numPr>
        <w:rPr>
          <w:rFonts w:ascii="Verdana" w:hAnsi="Verdana"/>
          <w:sz w:val="22"/>
          <w:szCs w:val="22"/>
        </w:rPr>
      </w:pPr>
      <w:r w:rsidRPr="00DC0583">
        <w:rPr>
          <w:rFonts w:ascii="Verdana" w:hAnsi="Verdana"/>
          <w:sz w:val="22"/>
          <w:szCs w:val="22"/>
        </w:rPr>
        <w:t>Sterven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Minstens twee belangrijke feestdagen van het geloof.</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Verschil katholieke en protestantse kerk (alleen bij het christendom).</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De vijf zuilen (alleen bij de Islam).</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Andere dingen die jij belangrijk vindt.</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Vergelijking</w:t>
      </w:r>
    </w:p>
    <w:p w:rsidR="004D63D5" w:rsidRDefault="004D63D5" w:rsidP="004D63D5">
      <w:pPr>
        <w:rPr>
          <w:rFonts w:ascii="Verdana" w:hAnsi="Verdana"/>
          <w:sz w:val="22"/>
          <w:szCs w:val="22"/>
        </w:rPr>
      </w:pPr>
      <w:r w:rsidRPr="00DC0583">
        <w:rPr>
          <w:rFonts w:ascii="Verdana" w:hAnsi="Verdana"/>
          <w:sz w:val="22"/>
          <w:szCs w:val="22"/>
        </w:rPr>
        <w:t xml:space="preserve">In dit hoofdstuk vergelijk je het christendom en de Islam met elkaar. </w:t>
      </w:r>
    </w:p>
    <w:p w:rsidR="004D63D5" w:rsidRDefault="004D63D5" w:rsidP="004D63D5">
      <w:pPr>
        <w:rPr>
          <w:rFonts w:ascii="Verdana" w:hAnsi="Verdana"/>
          <w:sz w:val="22"/>
          <w:szCs w:val="22"/>
        </w:rPr>
      </w:pPr>
      <w:r w:rsidRPr="00DC0583">
        <w:rPr>
          <w:rFonts w:ascii="Verdana" w:hAnsi="Verdana"/>
          <w:sz w:val="22"/>
          <w:szCs w:val="22"/>
        </w:rPr>
        <w:t xml:space="preserve">Welke verschillen ben je tegengekomen toen je werkte aan hoofdstuk 3 en 4? Welke overeenkomsten zie je tussen de beide godsdiensten? </w:t>
      </w:r>
    </w:p>
    <w:p w:rsidR="004D63D5" w:rsidRDefault="004D63D5" w:rsidP="004D63D5">
      <w:pPr>
        <w:rPr>
          <w:rFonts w:ascii="Verdana" w:hAnsi="Verdana"/>
          <w:sz w:val="22"/>
          <w:szCs w:val="22"/>
        </w:rPr>
      </w:pPr>
      <w:r w:rsidRPr="00DC0583">
        <w:rPr>
          <w:rFonts w:ascii="Verdana" w:hAnsi="Verdana"/>
          <w:sz w:val="22"/>
          <w:szCs w:val="22"/>
        </w:rPr>
        <w:t xml:space="preserve">Op welke manieren zie je de twee godsdiensten terug in de samenleving? </w:t>
      </w:r>
    </w:p>
    <w:p w:rsidR="004D63D5" w:rsidRPr="00DC0583" w:rsidRDefault="004D63D5" w:rsidP="004D63D5">
      <w:pPr>
        <w:rPr>
          <w:rFonts w:ascii="Verdana" w:hAnsi="Verdana"/>
          <w:sz w:val="22"/>
          <w:szCs w:val="22"/>
        </w:rPr>
      </w:pPr>
      <w:r w:rsidRPr="00DC0583">
        <w:rPr>
          <w:rFonts w:ascii="Verdana" w:hAnsi="Verdana"/>
          <w:sz w:val="22"/>
          <w:szCs w:val="22"/>
        </w:rPr>
        <w:t>Wat valt je op?</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Eigen mening</w:t>
      </w:r>
    </w:p>
    <w:p w:rsidR="004D63D5" w:rsidRPr="00DC0583" w:rsidRDefault="004D63D5" w:rsidP="004D63D5">
      <w:pPr>
        <w:rPr>
          <w:rFonts w:ascii="Verdana" w:hAnsi="Verdana"/>
          <w:sz w:val="22"/>
          <w:szCs w:val="22"/>
        </w:rPr>
      </w:pPr>
      <w:r w:rsidRPr="00DC0583">
        <w:rPr>
          <w:rFonts w:ascii="Verdana" w:hAnsi="Verdana"/>
          <w:sz w:val="22"/>
          <w:szCs w:val="22"/>
        </w:rPr>
        <w:t>Geef je eigen mening over de volgende punten: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Vind je het goed zoals moslims en christenen nu met elkaar omgaan en samenwerken? Hoe zou het beter of anders kunnen, denk je?</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Wat heb je geleerd tijdens het maken van dit werkstuk?</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 xml:space="preserve">Hoe vond je het om dit werkstuk te maken? </w:t>
      </w:r>
    </w:p>
    <w:p w:rsidR="004D63D5" w:rsidRPr="00DC0583" w:rsidRDefault="004D63D5" w:rsidP="004D63D5">
      <w:pPr>
        <w:rPr>
          <w:rFonts w:ascii="Verdana" w:hAnsi="Verdana"/>
          <w:sz w:val="22"/>
          <w:szCs w:val="22"/>
        </w:rPr>
      </w:pPr>
      <w:r w:rsidRPr="00DC0583">
        <w:rPr>
          <w:rFonts w:ascii="Verdana" w:hAnsi="Verdana"/>
          <w:sz w:val="22"/>
          <w:szCs w:val="22"/>
        </w:rPr>
        <w:t>Leg steeds goed uit waaróm je iets vindt!</w:t>
      </w:r>
    </w:p>
    <w:p w:rsidR="004D63D5" w:rsidRPr="00DC0583" w:rsidRDefault="004D63D5" w:rsidP="004D63D5">
      <w:pPr>
        <w:numPr>
          <w:ilvl w:val="0"/>
          <w:numId w:val="1"/>
        </w:numPr>
        <w:rPr>
          <w:rFonts w:ascii="Verdana" w:hAnsi="Verdana"/>
          <w:sz w:val="22"/>
          <w:szCs w:val="22"/>
        </w:rPr>
      </w:pPr>
      <w:r w:rsidRPr="00DC0583">
        <w:rPr>
          <w:rFonts w:ascii="Verdana" w:hAnsi="Verdana"/>
          <w:sz w:val="22"/>
          <w:szCs w:val="22"/>
        </w:rPr>
        <w:t>Bronvermelding</w:t>
      </w:r>
    </w:p>
    <w:p w:rsidR="004D63D5" w:rsidRPr="00DC0583" w:rsidRDefault="004D63D5" w:rsidP="004D63D5">
      <w:pPr>
        <w:rPr>
          <w:rFonts w:ascii="Verdana" w:hAnsi="Verdana"/>
          <w:sz w:val="22"/>
          <w:szCs w:val="22"/>
        </w:rPr>
      </w:pPr>
      <w:r w:rsidRPr="00DC0583">
        <w:rPr>
          <w:rFonts w:ascii="Verdana" w:hAnsi="Verdana"/>
          <w:sz w:val="22"/>
          <w:szCs w:val="22"/>
        </w:rPr>
        <w:t>In de bronvermelding vertel je welke bronnen, dus welke boeken en/of internetsites, je hebt gebruikt bij het maken van je werkstuk. Vermeld van een boek in ieder geval de titel en de naam van de schrijver. Vermeld van een website altijd het volledige adres (</w:t>
      </w:r>
      <w:hyperlink r:id="rId6" w:history="1">
        <w:r w:rsidRPr="00DC0583">
          <w:rPr>
            <w:rStyle w:val="Hyperlink"/>
            <w:rFonts w:ascii="Verdana" w:hAnsi="Verdana"/>
            <w:color w:val="auto"/>
            <w:sz w:val="22"/>
            <w:szCs w:val="22"/>
            <w:u w:val="none"/>
          </w:rPr>
          <w:t>www.website.nl/com</w:t>
        </w:r>
      </w:hyperlink>
      <w:r w:rsidRPr="00DC0583">
        <w:rPr>
          <w:rFonts w:ascii="Verdana" w:hAnsi="Verdana"/>
          <w:sz w:val="22"/>
          <w:szCs w:val="22"/>
        </w:rPr>
        <w:t>) en de datum waarop je op de site naar informatie hebt gezocht.</w:t>
      </w:r>
    </w:p>
    <w:p w:rsidR="004D63D5" w:rsidRPr="00DC0583" w:rsidRDefault="004D63D5" w:rsidP="004D63D5">
      <w:pPr>
        <w:rPr>
          <w:rFonts w:ascii="Verdana" w:hAnsi="Verdana"/>
          <w:sz w:val="22"/>
          <w:szCs w:val="22"/>
        </w:rPr>
      </w:pPr>
    </w:p>
    <w:p w:rsidR="004D63D5" w:rsidRPr="00DC0583" w:rsidRDefault="004D63D5" w:rsidP="004D63D5">
      <w:pPr>
        <w:rPr>
          <w:rFonts w:ascii="Verdana" w:hAnsi="Verdana"/>
          <w:sz w:val="22"/>
          <w:szCs w:val="22"/>
        </w:rPr>
      </w:pPr>
      <w:r w:rsidRPr="00DC0583">
        <w:rPr>
          <w:rFonts w:ascii="Verdana" w:hAnsi="Verdana"/>
          <w:b/>
          <w:bCs/>
          <w:sz w:val="22"/>
          <w:szCs w:val="22"/>
        </w:rPr>
        <w:t>Tips bij het schrijven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Schrijf goedlopende zinnen.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Probeer spelfouten te voorkomen.</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Zorg voor een duidelijke opbouw in je werkstuk.</w:t>
      </w:r>
    </w:p>
    <w:p w:rsidR="004D63D5" w:rsidRPr="00DC0583" w:rsidRDefault="004D63D5" w:rsidP="004D63D5">
      <w:pPr>
        <w:numPr>
          <w:ilvl w:val="0"/>
          <w:numId w:val="2"/>
        </w:numPr>
        <w:rPr>
          <w:rFonts w:ascii="Verdana" w:hAnsi="Verdana"/>
          <w:sz w:val="22"/>
          <w:szCs w:val="22"/>
        </w:rPr>
      </w:pPr>
      <w:r w:rsidRPr="00DC0583">
        <w:rPr>
          <w:rFonts w:ascii="Verdana" w:hAnsi="Verdana"/>
          <w:sz w:val="22"/>
          <w:szCs w:val="22"/>
        </w:rPr>
        <w:t>Maak je verslag aantrekkelijk en interessant met foto’s en afbeeldingen.</w:t>
      </w:r>
    </w:p>
    <w:p w:rsidR="00F9062B" w:rsidRDefault="00F9062B">
      <w:bookmarkStart w:id="0" w:name="_GoBack"/>
      <w:bookmarkEnd w:id="0"/>
    </w:p>
    <w:sectPr w:rsidR="00F90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D13F3"/>
    <w:multiLevelType w:val="hybridMultilevel"/>
    <w:tmpl w:val="A4B66A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4A3C32E4"/>
    <w:multiLevelType w:val="hybridMultilevel"/>
    <w:tmpl w:val="767CE96E"/>
    <w:lvl w:ilvl="0" w:tplc="9FE249A4">
      <w:start w:val="1"/>
      <w:numFmt w:val="bullet"/>
      <w:lvlText w:val="-"/>
      <w:lvlJc w:val="left"/>
      <w:pPr>
        <w:tabs>
          <w:tab w:val="num" w:pos="720"/>
        </w:tabs>
        <w:ind w:left="720" w:hanging="360"/>
      </w:pPr>
      <w:rPr>
        <w:rFonts w:ascii="Verdana" w:eastAsia="SimSu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D5"/>
    <w:rsid w:val="004D63D5"/>
    <w:rsid w:val="00F90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63D5"/>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4D63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63D5"/>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4D6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IT-Workz</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Weiden, W.C. van der</dc:creator>
  <cp:lastModifiedBy>Weiden, W.C. van der</cp:lastModifiedBy>
  <cp:revision>1</cp:revision>
  <dcterms:created xsi:type="dcterms:W3CDTF">2017-01-27T07:21:00Z</dcterms:created>
  <dcterms:modified xsi:type="dcterms:W3CDTF">2017-01-27T07:21:00Z</dcterms:modified>
</cp:coreProperties>
</file>